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5"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2 - The area you live in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Y3/4</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Maths Tasks (Aim to do 1 per day)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 - your child will have an individual login to access this </w:t>
            </w:r>
            <w:r w:rsidDel="00000000" w:rsidR="00000000" w:rsidRPr="00000000">
              <w:rPr>
                <w:b w:val="1"/>
                <w:sz w:val="20"/>
                <w:szCs w:val="20"/>
                <w:rtl w:val="0"/>
              </w:rPr>
              <w:t xml:space="preserve">(20 mins on SOUND CHECK).</w:t>
            </w:r>
          </w:p>
          <w:p w:rsidR="00000000" w:rsidDel="00000000" w:rsidP="00000000" w:rsidRDefault="00000000" w:rsidRPr="00000000" w14:paraId="0000000B">
            <w:pPr>
              <w:widowControl w:val="0"/>
              <w:numPr>
                <w:ilvl w:val="0"/>
                <w:numId w:val="10"/>
              </w:numPr>
              <w:spacing w:line="240" w:lineRule="auto"/>
              <w:ind w:left="720" w:hanging="360"/>
              <w:rPr>
                <w:sz w:val="20"/>
                <w:szCs w:val="20"/>
              </w:rPr>
            </w:pPr>
            <w:r w:rsidDel="00000000" w:rsidR="00000000" w:rsidRPr="00000000">
              <w:rPr>
                <w:sz w:val="20"/>
                <w:szCs w:val="20"/>
                <w:rtl w:val="0"/>
              </w:rPr>
              <w:t xml:space="preserve">If your child works on ‘</w:t>
            </w:r>
            <w:hyperlink r:id="rId8">
              <w:r w:rsidDel="00000000" w:rsidR="00000000" w:rsidRPr="00000000">
                <w:rPr>
                  <w:color w:val="1155cc"/>
                  <w:sz w:val="20"/>
                  <w:szCs w:val="20"/>
                  <w:u w:val="single"/>
                  <w:rtl w:val="0"/>
                </w:rPr>
                <w:t xml:space="preserve">Numbots’</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sz w:val="20"/>
                <w:szCs w:val="20"/>
              </w:rPr>
            </w:pPr>
            <w:r w:rsidDel="00000000" w:rsidR="00000000" w:rsidRPr="00000000">
              <w:rPr>
                <w:sz w:val="20"/>
                <w:szCs w:val="20"/>
                <w:rtl w:val="0"/>
              </w:rPr>
              <w:t xml:space="preserve"> in school they can access this with the same login.</w:t>
            </w:r>
          </w:p>
          <w:p w:rsidR="00000000" w:rsidDel="00000000" w:rsidP="00000000" w:rsidRDefault="00000000" w:rsidRPr="00000000" w14:paraId="0000000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w:t>
            </w:r>
            <w:r w:rsidDel="00000000" w:rsidR="00000000" w:rsidRPr="00000000">
              <w:rPr>
                <w:sz w:val="20"/>
                <w:szCs w:val="20"/>
                <w:rtl w:val="0"/>
              </w:rPr>
              <w:t xml:space="preserve"> focus on number bonds, halves, doubles and times tables. </w:t>
            </w:r>
          </w:p>
          <w:p w:rsidR="00000000" w:rsidDel="00000000" w:rsidP="00000000" w:rsidRDefault="00000000" w:rsidRPr="00000000" w14:paraId="0000000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Adding totals of the weekly shopping list or some work around money.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adding money. </w:t>
            </w:r>
          </w:p>
          <w:p w:rsidR="00000000" w:rsidDel="00000000" w:rsidP="00000000" w:rsidRDefault="00000000" w:rsidRPr="00000000" w14:paraId="0000000F">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w:t>
            </w:r>
            <w:r w:rsidDel="00000000" w:rsidR="00000000" w:rsidRPr="00000000">
              <w:rPr>
                <w:sz w:val="20"/>
                <w:szCs w:val="20"/>
                <w:rtl w:val="0"/>
              </w:rPr>
              <w:t xml:space="preserve">. Read to the quarter hour and the nearest 5 minutes. </w:t>
            </w:r>
          </w:p>
          <w:p w:rsidR="00000000" w:rsidDel="00000000" w:rsidP="00000000" w:rsidRDefault="00000000" w:rsidRPr="00000000" w14:paraId="000000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they know about </w:t>
            </w:r>
            <w:r w:rsidDel="00000000" w:rsidR="00000000" w:rsidRPr="00000000">
              <w:rPr>
                <w:b w:val="1"/>
                <w:sz w:val="20"/>
                <w:szCs w:val="20"/>
                <w:rtl w:val="0"/>
              </w:rPr>
              <w:t xml:space="preserve">Subtraction.</w:t>
            </w:r>
            <w:r w:rsidDel="00000000" w:rsidR="00000000" w:rsidRPr="00000000">
              <w:rPr>
                <w:sz w:val="20"/>
                <w:szCs w:val="20"/>
                <w:rtl w:val="0"/>
              </w:rPr>
              <w:t xml:space="preserve"> This could be pictures, diagrams, explanations, methods etc. They can be as creative as they want to be.</w:t>
            </w:r>
          </w:p>
          <w:p w:rsidR="00000000" w:rsidDel="00000000" w:rsidP="00000000" w:rsidRDefault="00000000" w:rsidRPr="00000000" w14:paraId="00000011">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counting forwards and backwards from any given number in </w:t>
            </w:r>
            <w:r w:rsidDel="00000000" w:rsidR="00000000" w:rsidRPr="00000000">
              <w:rPr>
                <w:b w:val="1"/>
                <w:sz w:val="20"/>
                <w:szCs w:val="20"/>
                <w:rtl w:val="0"/>
              </w:rPr>
              <w:t xml:space="preserve">10s.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3">
            <w:pPr>
              <w:widowControl w:val="0"/>
              <w:numPr>
                <w:ilvl w:val="0"/>
                <w:numId w:val="2"/>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4">
            <w:pPr>
              <w:widowControl w:val="0"/>
              <w:numPr>
                <w:ilvl w:val="0"/>
                <w:numId w:val="2"/>
              </w:numPr>
              <w:spacing w:line="240" w:lineRule="auto"/>
              <w:ind w:left="720" w:hanging="360"/>
              <w:rPr>
                <w:sz w:val="20"/>
                <w:szCs w:val="20"/>
              </w:rPr>
            </w:pPr>
            <w:r w:rsidDel="00000000" w:rsidR="00000000" w:rsidRPr="00000000">
              <w:rPr>
                <w:sz w:val="20"/>
                <w:szCs w:val="20"/>
                <w:rtl w:val="0"/>
              </w:rPr>
              <w:t xml:space="preserve">Watch </w:t>
            </w:r>
            <w:hyperlink r:id="rId12">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5">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3">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6">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4">
              <w:r w:rsidDel="00000000" w:rsidR="00000000" w:rsidRPr="00000000">
                <w:rPr>
                  <w:color w:val="1155cc"/>
                  <w:sz w:val="20"/>
                  <w:szCs w:val="20"/>
                  <w:u w:val="single"/>
                  <w:rtl w:val="0"/>
                </w:rPr>
                <w:t xml:space="preserve">Active learn</w:t>
              </w:r>
            </w:hyperlink>
            <w:r w:rsidDel="00000000" w:rsidR="00000000" w:rsidRPr="00000000">
              <w:rPr>
                <w:sz w:val="20"/>
                <w:szCs w:val="20"/>
                <w:rtl w:val="0"/>
              </w:rPr>
              <w:t xml:space="preserve"> and complete the activities. These focus on comprehension skills. </w:t>
            </w:r>
          </w:p>
          <w:p w:rsidR="00000000" w:rsidDel="00000000" w:rsidP="00000000" w:rsidRDefault="00000000" w:rsidRPr="00000000" w14:paraId="00000017">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8">
            <w:pPr>
              <w:widowControl w:val="0"/>
              <w:numPr>
                <w:ilvl w:val="0"/>
                <w:numId w:val="2"/>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3/4 for </w:t>
            </w:r>
            <w:hyperlink r:id="rId15">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p>
          <w:p w:rsidR="00000000" w:rsidDel="00000000" w:rsidP="00000000" w:rsidRDefault="00000000" w:rsidRPr="00000000" w14:paraId="0000001D">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E">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6">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1F">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20">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2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2">
            <w:pPr>
              <w:widowControl w:val="0"/>
              <w:numPr>
                <w:ilvl w:val="0"/>
                <w:numId w:val="5"/>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4">
            <w:pPr>
              <w:widowControl w:val="0"/>
              <w:numPr>
                <w:ilvl w:val="0"/>
                <w:numId w:val="11"/>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green vowels. Write the word and every vowel complete in green, e.g. sp</w:t>
            </w:r>
            <w:r w:rsidDel="00000000" w:rsidR="00000000" w:rsidRPr="00000000">
              <w:rPr>
                <w:color w:val="00ff00"/>
                <w:sz w:val="20"/>
                <w:szCs w:val="20"/>
                <w:rtl w:val="0"/>
              </w:rPr>
              <w:t xml:space="preserve">e</w:t>
            </w:r>
            <w:r w:rsidDel="00000000" w:rsidR="00000000" w:rsidRPr="00000000">
              <w:rPr>
                <w:sz w:val="20"/>
                <w:szCs w:val="20"/>
                <w:rtl w:val="0"/>
              </w:rPr>
              <w:t xml:space="preserve">ll</w:t>
            </w:r>
            <w:r w:rsidDel="00000000" w:rsidR="00000000" w:rsidRPr="00000000">
              <w:rPr>
                <w:color w:val="00ff00"/>
                <w:sz w:val="20"/>
                <w:szCs w:val="20"/>
                <w:rtl w:val="0"/>
              </w:rPr>
              <w:t xml:space="preserve">i</w:t>
            </w:r>
            <w:r w:rsidDel="00000000" w:rsidR="00000000" w:rsidRPr="00000000">
              <w:rPr>
                <w:sz w:val="20"/>
                <w:szCs w:val="20"/>
                <w:rtl w:val="0"/>
              </w:rPr>
              <w:t xml:space="preserve">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7"/>
              </w:numPr>
              <w:spacing w:line="240" w:lineRule="auto"/>
              <w:ind w:left="720" w:hanging="360"/>
              <w:rPr>
                <w:sz w:val="20"/>
                <w:szCs w:val="20"/>
              </w:rPr>
            </w:pPr>
            <w:r w:rsidDel="00000000" w:rsidR="00000000" w:rsidRPr="00000000">
              <w:rPr>
                <w:sz w:val="20"/>
                <w:szCs w:val="20"/>
                <w:rtl w:val="0"/>
              </w:rPr>
              <w:t xml:space="preserve">Write a diary entry summarising the events from the day/week.</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numPr>
                <w:ilvl w:val="0"/>
                <w:numId w:val="7"/>
              </w:numPr>
              <w:spacing w:line="240" w:lineRule="auto"/>
              <w:ind w:left="720" w:hanging="360"/>
              <w:rPr>
                <w:sz w:val="20"/>
                <w:szCs w:val="20"/>
              </w:rPr>
            </w:pPr>
            <w:r w:rsidDel="00000000" w:rsidR="00000000" w:rsidRPr="00000000">
              <w:rPr>
                <w:sz w:val="20"/>
                <w:szCs w:val="20"/>
                <w:rtl w:val="0"/>
              </w:rPr>
              <w:t xml:space="preserve">Write an information report about their local area. Remember to include headings and subheadings.</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Choose an interesting building they have found out about and write a list of questions they would like to ask.</w:t>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numPr>
                <w:ilvl w:val="0"/>
                <w:numId w:val="7"/>
              </w:numPr>
              <w:spacing w:line="240" w:lineRule="auto"/>
              <w:ind w:left="720" w:hanging="360"/>
              <w:rPr>
                <w:sz w:val="20"/>
                <w:szCs w:val="20"/>
              </w:rPr>
            </w:pPr>
            <w:r w:rsidDel="00000000" w:rsidR="00000000" w:rsidRPr="00000000">
              <w:rPr>
                <w:sz w:val="20"/>
                <w:szCs w:val="20"/>
                <w:rtl w:val="0"/>
              </w:rPr>
              <w:t xml:space="preserve">Write a story about a stranger coming   to their local area. What happens? Is it a good thing? Or does something terrible happen?</w:t>
            </w:r>
          </w:p>
          <w:p w:rsidR="00000000" w:rsidDel="00000000" w:rsidP="00000000" w:rsidRDefault="00000000" w:rsidRPr="00000000" w14:paraId="0000002C">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D">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Write a setting description to describe their local area. What is in their local area? What do they like/dislike about it and why?</w:t>
            </w:r>
          </w:p>
          <w:p w:rsidR="00000000" w:rsidDel="00000000" w:rsidP="00000000" w:rsidRDefault="00000000" w:rsidRPr="00000000" w14:paraId="0000002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F">
            <w:pPr>
              <w:widowControl w:val="0"/>
              <w:numPr>
                <w:ilvl w:val="0"/>
                <w:numId w:val="8"/>
              </w:numPr>
              <w:spacing w:line="240" w:lineRule="auto"/>
              <w:ind w:left="720" w:hanging="360"/>
              <w:rPr>
                <w:sz w:val="20"/>
                <w:szCs w:val="20"/>
              </w:rPr>
            </w:pPr>
            <w:r w:rsidDel="00000000" w:rsidR="00000000" w:rsidRPr="00000000">
              <w:rPr>
                <w:sz w:val="20"/>
                <w:szCs w:val="20"/>
                <w:rtl w:val="0"/>
              </w:rPr>
              <w:t xml:space="preserve">Take part in a writing </w:t>
            </w:r>
            <w:hyperlink r:id="rId18">
              <w:r w:rsidDel="00000000" w:rsidR="00000000" w:rsidRPr="00000000">
                <w:rPr>
                  <w:color w:val="1155cc"/>
                  <w:sz w:val="20"/>
                  <w:szCs w:val="20"/>
                  <w:u w:val="single"/>
                  <w:rtl w:val="0"/>
                </w:rPr>
                <w:t xml:space="preserve">master class.</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rPr>
                <w:b w:val="1"/>
              </w:rPr>
            </w:pPr>
            <w:r w:rsidDel="00000000" w:rsidR="00000000" w:rsidRPr="00000000">
              <w:rPr>
                <w:b w:val="1"/>
                <w:rtl w:val="0"/>
              </w:rPr>
              <w:t xml:space="preserve">The project this week aims to provide opportunities for your child to learn more about the area in which they live. Learning may focus on your local area, famous people, key landmarks and links to your city.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4886325</wp:posOffset>
                  </wp:positionH>
                  <wp:positionV relativeFrom="paragraph">
                    <wp:posOffset>114300</wp:posOffset>
                  </wp:positionV>
                  <wp:extent cx="538163" cy="42366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Wonder:</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Think about their street. What type of houses are on their street? What type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20">
              <w:r w:rsidDel="00000000" w:rsidR="00000000" w:rsidRPr="00000000">
                <w:rPr>
                  <w:color w:val="1155cc"/>
                  <w:sz w:val="20"/>
                  <w:szCs w:val="20"/>
                  <w:u w:val="single"/>
                  <w:rtl w:val="0"/>
                </w:rPr>
                <w:t xml:space="preserve">Google Earth</w:t>
              </w:r>
            </w:hyperlink>
            <w:r w:rsidDel="00000000" w:rsidR="00000000" w:rsidRPr="00000000">
              <w:rPr>
                <w:sz w:val="20"/>
                <w:szCs w:val="20"/>
                <w:rtl w:val="0"/>
              </w:rPr>
              <w:t xml:space="preserve">. Draw their own map of their local area.</w:t>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714375</wp:posOffset>
                  </wp:positionV>
                  <wp:extent cx="590550" cy="602602"/>
                  <wp:effectExtent b="49755" l="60435" r="60435" t="49755"/>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3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Create: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sz w:val="20"/>
                <w:szCs w:val="20"/>
              </w:rPr>
            </w:pPr>
            <w:r w:rsidDel="00000000" w:rsidR="00000000" w:rsidRPr="00000000">
              <w:rPr>
                <w:sz w:val="20"/>
                <w:szCs w:val="20"/>
                <w:rtl w:val="0"/>
              </w:rPr>
              <w:t xml:space="preserve">Choose a building they most admire in their local area. Make a model of that building using materials of their choice. (Playdough, </w:t>
            </w:r>
            <w:hyperlink r:id="rId22">
              <w:r w:rsidDel="00000000" w:rsidR="00000000" w:rsidRPr="00000000">
                <w:rPr>
                  <w:color w:val="1155cc"/>
                  <w:sz w:val="20"/>
                  <w:szCs w:val="20"/>
                  <w:u w:val="single"/>
                  <w:rtl w:val="0"/>
                </w:rPr>
                <w:t xml:space="preserve">junk modelling</w:t>
              </w:r>
            </w:hyperlink>
            <w:r w:rsidDel="00000000" w:rsidR="00000000" w:rsidRPr="00000000">
              <w:rPr>
                <w:sz w:val="20"/>
                <w:szCs w:val="20"/>
                <w:rtl w:val="0"/>
              </w:rPr>
              <w:t xml:space="preserve">, lego etc…..) How well did they do? What would they do differently next time? What have they learnt?</w:t>
            </w:r>
          </w:p>
          <w:p w:rsidR="00000000" w:rsidDel="00000000" w:rsidP="00000000" w:rsidRDefault="00000000" w:rsidRPr="00000000" w14:paraId="0000003E">
            <w:pPr>
              <w:widowControl w:val="0"/>
              <w:spacing w:line="240" w:lineRule="auto"/>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4948238</wp:posOffset>
                  </wp:positionH>
                  <wp:positionV relativeFrom="paragraph">
                    <wp:posOffset>133350</wp:posOffset>
                  </wp:positionV>
                  <wp:extent cx="399757" cy="83820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3F">
            <w:pPr>
              <w:widowControl w:val="0"/>
              <w:numPr>
                <w:ilvl w:val="0"/>
                <w:numId w:val="6"/>
              </w:numPr>
              <w:spacing w:line="240" w:lineRule="auto"/>
              <w:ind w:left="720" w:hanging="360"/>
              <w:rPr>
                <w:b w:val="1"/>
                <w:sz w:val="20"/>
                <w:szCs w:val="20"/>
              </w:rPr>
            </w:pPr>
            <w:r w:rsidDel="00000000" w:rsidR="00000000" w:rsidRPr="00000000">
              <w:rPr>
                <w:b w:val="1"/>
                <w:sz w:val="20"/>
                <w:szCs w:val="20"/>
                <w:u w:val="single"/>
                <w:rtl w:val="0"/>
              </w:rPr>
              <w:t xml:space="preserve">Be Active:</w:t>
            </w:r>
          </w:p>
          <w:p w:rsidR="00000000" w:rsidDel="00000000" w:rsidP="00000000" w:rsidRDefault="00000000" w:rsidRPr="00000000" w14:paraId="00000040">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1">
            <w:pPr>
              <w:widowControl w:val="0"/>
              <w:spacing w:line="240" w:lineRule="auto"/>
              <w:ind w:left="720" w:firstLine="0"/>
              <w:rPr>
                <w:sz w:val="20"/>
                <w:szCs w:val="20"/>
              </w:rPr>
            </w:pPr>
            <w:r w:rsidDel="00000000" w:rsidR="00000000" w:rsidRPr="00000000">
              <w:rPr>
                <w:sz w:val="20"/>
                <w:szCs w:val="20"/>
                <w:rtl w:val="0"/>
              </w:rPr>
              <w:t xml:space="preserve">Get out into the garden, pull up some weeds or mow the lawn? Does their garden need a tidy up? Maybe they could plant some seeds. </w:t>
            </w:r>
          </w:p>
          <w:p w:rsidR="00000000" w:rsidDel="00000000" w:rsidP="00000000" w:rsidRDefault="00000000" w:rsidRPr="00000000" w14:paraId="00000042">
            <w:pPr>
              <w:widowControl w:val="0"/>
              <w:spacing w:line="24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b w:val="1"/>
                <w:i w:val="1"/>
                <w:sz w:val="20"/>
                <w:szCs w:val="20"/>
                <w:rtl w:val="0"/>
              </w:rPr>
              <w:t xml:space="preserve">Recommendation at</w:t>
            </w:r>
            <w:r w:rsidDel="00000000" w:rsidR="00000000" w:rsidRPr="00000000">
              <w:rPr>
                <w:b w:val="1"/>
                <w:i w:val="1"/>
                <w:sz w:val="20"/>
                <w:szCs w:val="20"/>
                <w:rtl w:val="0"/>
              </w:rPr>
              <w:t xml:space="preserve"> least 2 hours of exercise a week.</w:t>
            </w:r>
            <w:r w:rsidDel="00000000" w:rsidR="00000000" w:rsidRPr="00000000">
              <w:rPr>
                <w:rtl w:val="0"/>
              </w:rPr>
            </w:r>
          </w:p>
          <w:p w:rsidR="00000000" w:rsidDel="00000000" w:rsidP="00000000" w:rsidRDefault="00000000" w:rsidRPr="00000000" w14:paraId="0000004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4">
            <w:pPr>
              <w:widowControl w:val="0"/>
              <w:numPr>
                <w:ilvl w:val="0"/>
                <w:numId w:val="6"/>
              </w:numPr>
              <w:spacing w:line="240" w:lineRule="auto"/>
              <w:ind w:left="720" w:hanging="360"/>
              <w:rPr>
                <w:b w:val="1"/>
                <w:sz w:val="20"/>
                <w:szCs w:val="20"/>
              </w:rPr>
            </w:pPr>
            <w:r w:rsidDel="00000000" w:rsidR="00000000" w:rsidRPr="00000000">
              <w:rPr>
                <w:b w:val="1"/>
                <w:sz w:val="20"/>
                <w:szCs w:val="20"/>
                <w:u w:val="single"/>
                <w:rtl w:val="0"/>
              </w:rPr>
              <w:t xml:space="preserve">Time to Talk: </w:t>
            </w:r>
          </w:p>
          <w:p w:rsidR="00000000" w:rsidDel="00000000" w:rsidP="00000000" w:rsidRDefault="00000000" w:rsidRPr="00000000" w14:paraId="00000045">
            <w:pPr>
              <w:widowControl w:val="0"/>
              <w:spacing w:line="240" w:lineRule="auto"/>
              <w:ind w:left="720" w:firstLine="0"/>
              <w:rPr>
                <w:b w:val="1"/>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146133</wp:posOffset>
                  </wp:positionV>
                  <wp:extent cx="594846" cy="619125"/>
                  <wp:effectExtent b="0" l="0" r="0" t="0"/>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24"/>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46">
            <w:pPr>
              <w:widowControl w:val="0"/>
              <w:spacing w:line="240" w:lineRule="auto"/>
              <w:ind w:left="720" w:firstLine="0"/>
              <w:rPr>
                <w:sz w:val="20"/>
                <w:szCs w:val="20"/>
              </w:rPr>
            </w:pPr>
            <w:r w:rsidDel="00000000" w:rsidR="00000000" w:rsidRPr="00000000">
              <w:rPr>
                <w:sz w:val="20"/>
                <w:szCs w:val="20"/>
                <w:rtl w:val="0"/>
              </w:rPr>
              <w:t xml:space="preserve">Were their family members all born in this local area? If not, how is their place of birth different to their own local area? If they were, how different is the local area since they were born? Talk about their memories of how it has changed.</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238125</wp:posOffset>
                  </wp:positionV>
                  <wp:extent cx="1083998" cy="821556"/>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Research different places of worship that can be found in their local area. Can they find their nearest Church? Mosque? Synagogue? Temple? Gurdwara? What can they find out about them? Draw pictures and label them with any information they find out.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171450</wp:posOffset>
                  </wp:positionV>
                  <wp:extent cx="590550" cy="766119"/>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590550" cy="766119"/>
                          </a:xfrm>
                          <a:prstGeom prst="rect"/>
                          <a:ln/>
                        </pic:spPr>
                      </pic:pic>
                    </a:graphicData>
                  </a:graphic>
                </wp:anchor>
              </w:drawing>
            </w:r>
          </w:p>
          <w:p w:rsidR="00000000" w:rsidDel="00000000" w:rsidP="00000000" w:rsidRDefault="00000000" w:rsidRPr="00000000" w14:paraId="0000004C">
            <w:pPr>
              <w:widowControl w:val="0"/>
              <w:numPr>
                <w:ilvl w:val="0"/>
                <w:numId w:val="9"/>
              </w:numPr>
              <w:spacing w:line="240" w:lineRule="auto"/>
              <w:ind w:left="720" w:hanging="360"/>
              <w:rPr>
                <w:sz w:val="20"/>
                <w:szCs w:val="20"/>
              </w:rPr>
            </w:pPr>
            <w:r w:rsidDel="00000000" w:rsidR="00000000" w:rsidRPr="00000000">
              <w:rPr>
                <w:b w:val="1"/>
                <w:sz w:val="20"/>
                <w:szCs w:val="20"/>
                <w:u w:val="single"/>
                <w:rtl w:val="0"/>
              </w:rPr>
              <w:t xml:space="preserve">Reflect</w:t>
            </w:r>
            <w:r w:rsidDel="00000000" w:rsidR="00000000" w:rsidRPr="00000000">
              <w:rPr>
                <w:sz w:val="20"/>
                <w:szCs w:val="20"/>
                <w:u w:val="single"/>
                <w:rtl w:val="0"/>
              </w:rPr>
              <w:t xml:space="preserve">:</w:t>
            </w:r>
          </w:p>
          <w:p w:rsidR="00000000" w:rsidDel="00000000" w:rsidP="00000000" w:rsidRDefault="00000000" w:rsidRPr="00000000" w14:paraId="0000004D">
            <w:pPr>
              <w:widowControl w:val="0"/>
              <w:spacing w:line="240" w:lineRule="auto"/>
              <w:ind w:left="720" w:firstLine="0"/>
              <w:rPr>
                <w:sz w:val="20"/>
                <w:szCs w:val="20"/>
                <w:u w:val="single"/>
              </w:rPr>
            </w:pPr>
            <w:r w:rsidDel="00000000" w:rsidR="00000000" w:rsidRPr="00000000">
              <w:rPr>
                <w:rtl w:val="0"/>
              </w:rPr>
            </w:r>
          </w:p>
          <w:p w:rsidR="00000000" w:rsidDel="00000000" w:rsidP="00000000" w:rsidRDefault="00000000" w:rsidRPr="00000000" w14:paraId="0000004E">
            <w:pPr>
              <w:widowControl w:val="0"/>
              <w:spacing w:line="240" w:lineRule="auto"/>
              <w:ind w:left="720" w:firstLine="0"/>
              <w:rPr>
                <w:sz w:val="20"/>
                <w:szCs w:val="20"/>
              </w:rPr>
            </w:pPr>
            <w:r w:rsidDel="00000000" w:rsidR="00000000" w:rsidRPr="00000000">
              <w:rPr>
                <w:sz w:val="20"/>
                <w:szCs w:val="20"/>
                <w:rtl w:val="0"/>
              </w:rPr>
              <w:t xml:space="preserve">Think about what would improve their local area? What is their local area lacking? What spoils their local area? What could be done?</w:t>
            </w:r>
          </w:p>
          <w:p w:rsidR="00000000" w:rsidDel="00000000" w:rsidP="00000000" w:rsidRDefault="00000000" w:rsidRPr="00000000" w14:paraId="0000004F">
            <w:pPr>
              <w:widowControl w:val="0"/>
              <w:spacing w:line="240" w:lineRule="auto"/>
              <w:ind w:left="720" w:firstLine="0"/>
              <w:rPr>
                <w:sz w:val="20"/>
                <w:szCs w:val="20"/>
                <w:u w:val="single"/>
              </w:rPr>
            </w:pPr>
            <w:r w:rsidDel="00000000" w:rsidR="00000000" w:rsidRPr="00000000">
              <w:rPr>
                <w:rtl w:val="0"/>
              </w:rPr>
            </w:r>
          </w:p>
          <w:p w:rsidR="00000000" w:rsidDel="00000000" w:rsidP="00000000" w:rsidRDefault="00000000" w:rsidRPr="00000000" w14:paraId="0000005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53">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rPr/>
            </w:pPr>
            <w:hyperlink r:id="rId27">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6">
            <w:pPr>
              <w:rPr/>
            </w:pPr>
            <w:hyperlink r:id="rId28">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7">
            <w:pPr>
              <w:rPr/>
            </w:pPr>
            <w:hyperlink r:id="rId29">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9">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B">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uk/intl/en_uk/earth/" TargetMode="External"/><Relationship Id="rId22"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1" Type="http://schemas.openxmlformats.org/officeDocument/2006/relationships/image" Target="media/image3.png"/><Relationship Id="rId24" Type="http://schemas.openxmlformats.org/officeDocument/2006/relationships/image" Target="media/image6.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image" Target="media/image1.png"/><Relationship Id="rId25" Type="http://schemas.openxmlformats.org/officeDocument/2006/relationships/image" Target="media/image4.png"/><Relationship Id="rId28"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classroomsecrets.co.uk/free-home-learning-packs/" TargetMode="External"/><Relationship Id="rId5" Type="http://schemas.openxmlformats.org/officeDocument/2006/relationships/styles" Target="styles.xml"/><Relationship Id="rId6" Type="http://schemas.openxmlformats.org/officeDocument/2006/relationships/image" Target="media/image7.jpg"/><Relationship Id="rId29" Type="http://schemas.openxmlformats.org/officeDocument/2006/relationships/hyperlink" Target="https://www.headteacherchat.com/post/corona-virus-free-resources-for-teachers-and-schools" TargetMode="External"/><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 Id="rId11" Type="http://schemas.openxmlformats.org/officeDocument/2006/relationships/hyperlink" Target="https://mathsframe.co.uk/en/resources/resource/116/telling-the-time" TargetMode="External"/><Relationship Id="rId10" Type="http://schemas.openxmlformats.org/officeDocument/2006/relationships/hyperlink" Target="http://flash.topmarks.co.uk/4020" TargetMode="External"/><Relationship Id="rId13" Type="http://schemas.openxmlformats.org/officeDocument/2006/relationships/hyperlink" Target="https://www.oxfordowl.co.uk/" TargetMode="External"/><Relationship Id="rId12" Type="http://schemas.openxmlformats.org/officeDocument/2006/relationships/hyperlink" Target="https://www.bbc.co.uk/newsround/news/watch_newsround" TargetMode="External"/><Relationship Id="rId15" Type="http://schemas.openxmlformats.org/officeDocument/2006/relationships/hyperlink" Target="http://www.crosslee.manchester.sch.uk/serve_file/253974"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spellingframe.co.uk/" TargetMode="External"/><Relationship Id="rId16" Type="http://schemas.openxmlformats.org/officeDocument/2006/relationships/hyperlink" Target="https://www.spellingshed.com/en-gb" TargetMode="External"/><Relationship Id="rId19" Type="http://schemas.openxmlformats.org/officeDocument/2006/relationships/image" Target="media/image2.png"/><Relationship Id="rId18" Type="http://schemas.openxmlformats.org/officeDocument/2006/relationships/hyperlink" Target="https://authorf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